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07C" w:rsidRPr="004F591C" w:rsidRDefault="0017607C" w:rsidP="0017607C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4899660</wp:posOffset>
            </wp:positionH>
            <wp:positionV relativeFrom="paragraph">
              <wp:posOffset>-687070</wp:posOffset>
            </wp:positionV>
            <wp:extent cx="1321435" cy="739775"/>
            <wp:effectExtent l="0" t="0" r="0" b="3175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nuevo-colo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591C">
        <w:rPr>
          <w:rFonts w:ascii="Arial Narrow" w:hAnsi="Arial Narrow"/>
          <w:b/>
        </w:rPr>
        <w:t>PLANES COMPLEMENTARIOS DE APOYO</w:t>
      </w:r>
    </w:p>
    <w:p w:rsidR="00606518" w:rsidRPr="00606518" w:rsidRDefault="00606518" w:rsidP="0017607C">
      <w:pPr>
        <w:spacing w:line="360" w:lineRule="auto"/>
        <w:jc w:val="both"/>
        <w:rPr>
          <w:rFonts w:ascii="Arial Narrow" w:hAnsi="Arial Narrow"/>
          <w:b/>
          <w:sz w:val="8"/>
          <w:szCs w:val="8"/>
        </w:rPr>
      </w:pPr>
    </w:p>
    <w:p w:rsidR="0017607C" w:rsidRPr="004F591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Asignatura</w:t>
      </w:r>
      <w:r w:rsidR="005E71E1" w:rsidRPr="004F591C">
        <w:rPr>
          <w:rFonts w:ascii="Arial Narrow" w:hAnsi="Arial Narrow"/>
          <w:b/>
        </w:rPr>
        <w:t xml:space="preserve">: </w:t>
      </w:r>
      <w:r w:rsidRPr="004F591C">
        <w:rPr>
          <w:rFonts w:ascii="Arial Narrow" w:hAnsi="Arial Narrow"/>
          <w:b/>
        </w:rPr>
        <w:t xml:space="preserve"> </w:t>
      </w:r>
      <w:r w:rsidR="00606518">
        <w:rPr>
          <w:rFonts w:ascii="Arial Narrow" w:hAnsi="Arial Narrow"/>
          <w:b/>
        </w:rPr>
        <w:t>Tecnología e informática</w:t>
      </w:r>
      <w:r w:rsidRPr="004F591C">
        <w:rPr>
          <w:rFonts w:ascii="Arial Narrow" w:hAnsi="Arial Narrow"/>
          <w:b/>
        </w:rPr>
        <w:t xml:space="preserve">          Grado</w:t>
      </w:r>
      <w:r w:rsidR="0097794F" w:rsidRPr="004F591C">
        <w:rPr>
          <w:rFonts w:ascii="Arial Narrow" w:hAnsi="Arial Narrow"/>
          <w:b/>
        </w:rPr>
        <w:t xml:space="preserve">: </w:t>
      </w:r>
      <w:r w:rsidRPr="004F591C">
        <w:rPr>
          <w:rFonts w:ascii="Arial Narrow" w:hAnsi="Arial Narrow"/>
          <w:b/>
        </w:rPr>
        <w:t xml:space="preserve"> </w:t>
      </w:r>
      <w:r w:rsidR="00431052">
        <w:rPr>
          <w:rFonts w:ascii="Arial Narrow" w:hAnsi="Arial Narrow"/>
          <w:b/>
        </w:rPr>
        <w:t>6</w:t>
      </w:r>
      <w:r w:rsidRPr="004F591C">
        <w:rPr>
          <w:rFonts w:ascii="Arial Narrow" w:hAnsi="Arial Narrow"/>
          <w:b/>
        </w:rPr>
        <w:t xml:space="preserve">  </w:t>
      </w:r>
      <w:r w:rsidR="003C4A7C">
        <w:rPr>
          <w:rFonts w:ascii="Arial Narrow" w:hAnsi="Arial Narrow"/>
          <w:b/>
        </w:rPr>
        <w:t xml:space="preserve">     </w:t>
      </w:r>
      <w:r w:rsidRPr="004F591C">
        <w:rPr>
          <w:rFonts w:ascii="Arial Narrow" w:hAnsi="Arial Narrow"/>
          <w:b/>
        </w:rPr>
        <w:t xml:space="preserve"> Periodo:</w:t>
      </w:r>
      <w:r w:rsidR="004D6A6C">
        <w:rPr>
          <w:rFonts w:ascii="Arial Narrow" w:hAnsi="Arial Narrow"/>
          <w:b/>
        </w:rPr>
        <w:t xml:space="preserve"> </w:t>
      </w:r>
      <w:r w:rsidR="00431052">
        <w:rPr>
          <w:rFonts w:ascii="Arial Narrow" w:hAnsi="Arial Narrow"/>
        </w:rPr>
        <w:t>2</w:t>
      </w:r>
      <w:r w:rsidRPr="004F591C">
        <w:rPr>
          <w:rFonts w:ascii="Arial Narrow" w:hAnsi="Arial Narrow"/>
          <w:b/>
        </w:rPr>
        <w:t xml:space="preserve">                        Año: </w:t>
      </w:r>
      <w:r w:rsidR="003F5068">
        <w:rPr>
          <w:rFonts w:ascii="Arial Narrow" w:hAnsi="Arial Narrow"/>
        </w:rPr>
        <w:t>202</w:t>
      </w:r>
      <w:r w:rsidR="00A25A31">
        <w:rPr>
          <w:rFonts w:ascii="Arial Narrow" w:hAnsi="Arial Narrow"/>
        </w:rPr>
        <w:t>3</w:t>
      </w:r>
    </w:p>
    <w:p w:rsidR="00606518" w:rsidRPr="00606518" w:rsidRDefault="00606518" w:rsidP="0017607C">
      <w:pPr>
        <w:spacing w:line="360" w:lineRule="auto"/>
        <w:jc w:val="both"/>
        <w:rPr>
          <w:rFonts w:ascii="Arial Narrow" w:hAnsi="Arial Narrow"/>
          <w:b/>
          <w:sz w:val="4"/>
          <w:szCs w:val="4"/>
        </w:rPr>
      </w:pPr>
    </w:p>
    <w:p w:rsidR="0017607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:rsidR="000D67E0" w:rsidRDefault="000D67E0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Este proceso está </w:t>
      </w:r>
      <w:bookmarkStart w:id="0" w:name="_GoBack"/>
      <w:bookmarkEnd w:id="0"/>
      <w:r>
        <w:rPr>
          <w:rFonts w:ascii="Arial Narrow" w:eastAsia="Arial Narrow" w:hAnsi="Arial Narrow" w:cs="Arial Narrow"/>
          <w:i/>
        </w:rPr>
        <w:t xml:space="preserve">programado </w:t>
      </w:r>
      <w:r w:rsidR="00A26E2B">
        <w:rPr>
          <w:rFonts w:ascii="Arial Narrow" w:eastAsia="Arial Narrow" w:hAnsi="Arial Narrow" w:cs="Arial Narrow"/>
          <w:i/>
        </w:rPr>
        <w:t>para los días 23 al 26 de mayo de 2023.</w:t>
      </w:r>
      <w:r w:rsidR="00A26E2B">
        <w:rPr>
          <w:rFonts w:ascii="Arial Narrow" w:eastAsia="Arial Narrow" w:hAnsi="Arial Narrow" w:cs="Arial Narrow"/>
          <w:i/>
        </w:rPr>
        <w:t xml:space="preserve"> </w:t>
      </w:r>
      <w:r w:rsidRPr="0031086A">
        <w:rPr>
          <w:rFonts w:ascii="Arial Narrow" w:eastAsia="Arial Narrow" w:hAnsi="Arial Narrow" w:cs="Arial Narrow"/>
          <w:i/>
        </w:rPr>
        <w:t>El estudiante debe repasar los conceptos que se citan a continuación con ayuda de las notas de clase, el cuaderno y guías de trabajo</w:t>
      </w:r>
      <w:r w:rsidR="00606518">
        <w:rPr>
          <w:rFonts w:ascii="Arial Narrow" w:eastAsia="Arial Narrow" w:hAnsi="Arial Narrow" w:cs="Arial Narrow"/>
          <w:i/>
        </w:rPr>
        <w:t>,</w:t>
      </w:r>
      <w:r w:rsidRPr="0031086A">
        <w:rPr>
          <w:rFonts w:ascii="Arial Narrow" w:eastAsia="Arial Narrow" w:hAnsi="Arial Narrow" w:cs="Arial Narrow"/>
          <w:i/>
        </w:rPr>
        <w:t xml:space="preserve"> con el fin de presentar sustentación que dé cuenta de las competencias adquiridas.</w:t>
      </w:r>
    </w:p>
    <w:p w:rsidR="00606518" w:rsidRPr="0031086A" w:rsidRDefault="00606518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</w:rPr>
      </w:pPr>
    </w:p>
    <w:p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 xml:space="preserve">Pregunta </w:t>
      </w:r>
      <w:r w:rsidR="008107B6">
        <w:rPr>
          <w:rFonts w:ascii="Arial Narrow" w:hAnsi="Arial Narrow"/>
          <w:b/>
        </w:rPr>
        <w:t>Problematizadora</w:t>
      </w:r>
    </w:p>
    <w:p w:rsidR="008107B6" w:rsidRPr="0067247E" w:rsidRDefault="00431052" w:rsidP="0067247E">
      <w:pPr>
        <w:jc w:val="both"/>
        <w:rPr>
          <w:rFonts w:ascii="Arial Narrow" w:hAnsi="Arial Narrow"/>
        </w:rPr>
      </w:pPr>
      <w:r>
        <w:rPr>
          <w:color w:val="000000"/>
          <w:shd w:val="clear" w:color="auto" w:fill="FFFFFF"/>
        </w:rPr>
        <w:t>¿Cómo utilizar herramientas de las tecnologías de la información y la comunicación (TIC) para acceder a contenidos, administrarlos, crear nuevos y compartirlos con facilidad?</w:t>
      </w:r>
    </w:p>
    <w:p w:rsidR="008F108B" w:rsidRPr="008F108B" w:rsidRDefault="008F108B" w:rsidP="0017607C">
      <w:pPr>
        <w:pStyle w:val="Prrafodelista"/>
        <w:rPr>
          <w:rFonts w:ascii="Arial Narrow" w:hAnsi="Arial Narrow"/>
          <w:sz w:val="20"/>
        </w:rPr>
      </w:pPr>
    </w:p>
    <w:p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>Metas de aprendizaje</w:t>
      </w:r>
    </w:p>
    <w:p w:rsidR="003F5068" w:rsidRDefault="003F5068" w:rsidP="003F5068">
      <w:pPr>
        <w:pStyle w:val="Prrafodelista"/>
        <w:rPr>
          <w:rFonts w:ascii="Arial Narrow" w:hAnsi="Arial Narrow"/>
          <w:b/>
        </w:rPr>
      </w:pPr>
    </w:p>
    <w:p w:rsidR="005E4796" w:rsidRDefault="009E7060" w:rsidP="009E7060">
      <w:pPr>
        <w:pStyle w:val="Prrafodelista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-Comprender la importancia y el funcionamiento de Internet y los navegadores para acceder a la información de la web. </w:t>
      </w:r>
    </w:p>
    <w:p w:rsidR="005E4796" w:rsidRDefault="009E7060" w:rsidP="009E7060">
      <w:pPr>
        <w:pStyle w:val="Prrafodelista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-Utilizar con responsabilidad el correo electrónico y sus herramientas para establecer comunicación con los docentes y compañeros. </w:t>
      </w:r>
    </w:p>
    <w:p w:rsidR="005E4796" w:rsidRDefault="009E7060" w:rsidP="009E7060">
      <w:pPr>
        <w:pStyle w:val="Prrafodelista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-Utilizar los buscadores con propiedad y aplico técnicas de búsquedas efectivas para acceder a contenidos concretos. Identificar los conceptos de servicios en la nube y los principales servicios que podemos utilizar de manera gratuita en la plataforma de Google y otros proveedores. </w:t>
      </w:r>
    </w:p>
    <w:p w:rsidR="005E4796" w:rsidRDefault="009E7060" w:rsidP="009E7060">
      <w:pPr>
        <w:pStyle w:val="Prrafodelista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-Identificar la importancia y características de los Procesador de textos, los tipos de procesadores de texto, diferencias y similitudes. </w:t>
      </w:r>
    </w:p>
    <w:p w:rsidR="00431052" w:rsidRDefault="009E7060" w:rsidP="009E7060">
      <w:pPr>
        <w:pStyle w:val="Prrafodelista"/>
        <w:rPr>
          <w:rFonts w:ascii="Arial Narrow" w:hAnsi="Arial Narrow"/>
          <w:b/>
        </w:rPr>
      </w:pPr>
      <w:r>
        <w:rPr>
          <w:color w:val="000000"/>
          <w:shd w:val="clear" w:color="auto" w:fill="FFFFFF"/>
        </w:rPr>
        <w:t>-Diseñar de documentos en el procesador de textos aplicando diferentes formatos de acuerdo a mis habilidades y conocimientos previos."</w:t>
      </w:r>
    </w:p>
    <w:p w:rsidR="0067247E" w:rsidRDefault="0067247E" w:rsidP="00EC1743">
      <w:pPr>
        <w:pStyle w:val="Prrafodelista"/>
        <w:rPr>
          <w:rFonts w:ascii="Arial Narrow" w:hAnsi="Arial Narrow"/>
          <w:color w:val="000000"/>
          <w:shd w:val="clear" w:color="auto" w:fill="FFFFFF"/>
        </w:rPr>
      </w:pPr>
    </w:p>
    <w:p w:rsidR="00431052" w:rsidRDefault="00431052" w:rsidP="00EC1743">
      <w:pPr>
        <w:pStyle w:val="Prrafodelista"/>
        <w:rPr>
          <w:rFonts w:ascii="Arial Narrow" w:hAnsi="Arial Narrow"/>
          <w:b/>
        </w:rPr>
      </w:pPr>
    </w:p>
    <w:p w:rsidR="00D119F1" w:rsidRPr="00D119F1" w:rsidRDefault="003920E9" w:rsidP="00C33AE2">
      <w:pPr>
        <w:pStyle w:val="Prrafodelista"/>
        <w:numPr>
          <w:ilvl w:val="0"/>
          <w:numId w:val="1"/>
        </w:numPr>
        <w:spacing w:line="360" w:lineRule="auto"/>
        <w:rPr>
          <w:rFonts w:ascii="Arial Narrow" w:hAnsi="Arial Narrow"/>
        </w:rPr>
      </w:pPr>
      <w:r w:rsidRPr="00EC1743">
        <w:rPr>
          <w:rFonts w:ascii="Arial Narrow" w:eastAsia="Times New Roman" w:hAnsi="Arial Narrow" w:cs="Arial"/>
          <w:b/>
          <w:lang w:eastAsia="es-CO"/>
        </w:rPr>
        <w:t xml:space="preserve">Conceptos académicos desarrollados durante el </w:t>
      </w:r>
      <w:r w:rsidR="0017607C" w:rsidRPr="00EC1743">
        <w:rPr>
          <w:rFonts w:ascii="Arial Narrow" w:eastAsia="Times New Roman" w:hAnsi="Arial Narrow" w:cs="Arial"/>
          <w:b/>
          <w:lang w:eastAsia="es-CO"/>
        </w:rPr>
        <w:t>periodo</w:t>
      </w:r>
      <w:r w:rsidR="00D569DA" w:rsidRPr="00EC1743">
        <w:rPr>
          <w:rFonts w:ascii="Arial" w:hAnsi="Arial" w:cs="Arial"/>
          <w:color w:val="000000"/>
        </w:rPr>
        <w:br/>
      </w:r>
      <w:r w:rsidR="00D119F1">
        <w:rPr>
          <w:color w:val="000000"/>
          <w:shd w:val="clear" w:color="auto" w:fill="FFFFFF"/>
        </w:rPr>
        <w:t xml:space="preserve">-Internet y los navegadores. Definición, tipos de navegadores, características. </w:t>
      </w:r>
    </w:p>
    <w:p w:rsidR="00D119F1" w:rsidRDefault="00D119F1" w:rsidP="00C33AE2">
      <w:pPr>
        <w:pStyle w:val="Prrafodelista"/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–</w:t>
      </w:r>
      <w:r w:rsidRPr="00D119F1">
        <w:rPr>
          <w:color w:val="000000"/>
          <w:shd w:val="clear" w:color="auto" w:fill="FFFFFF"/>
        </w:rPr>
        <w:t xml:space="preserve">Servicios en la nube: Conceptos de computación local y computación en la nube, servicios en la nube. Ventajas y desventajas. Plataforma de Google, características y descripción de servicios. Google Drive. </w:t>
      </w:r>
    </w:p>
    <w:p w:rsidR="00D119F1" w:rsidRDefault="00D119F1" w:rsidP="00C33AE2">
      <w:pPr>
        <w:pStyle w:val="Prrafodelista"/>
        <w:spacing w:line="360" w:lineRule="auto"/>
        <w:rPr>
          <w:color w:val="000000"/>
          <w:shd w:val="clear" w:color="auto" w:fill="FFFFFF"/>
        </w:rPr>
      </w:pPr>
      <w:r w:rsidRPr="00D119F1">
        <w:rPr>
          <w:color w:val="000000"/>
          <w:shd w:val="clear" w:color="auto" w:fill="FFFFFF"/>
        </w:rPr>
        <w:lastRenderedPageBreak/>
        <w:t xml:space="preserve">-El correo electrónico. Entorno de Gmail, las direcciones, archivos adjuntos, envío de correos. </w:t>
      </w:r>
    </w:p>
    <w:p w:rsidR="00D119F1" w:rsidRDefault="00D119F1" w:rsidP="00C33AE2">
      <w:pPr>
        <w:pStyle w:val="Prrafodelista"/>
        <w:spacing w:line="360" w:lineRule="auto"/>
        <w:rPr>
          <w:color w:val="000000"/>
          <w:shd w:val="clear" w:color="auto" w:fill="FFFFFF"/>
        </w:rPr>
      </w:pPr>
      <w:r w:rsidRPr="00D119F1">
        <w:rPr>
          <w:color w:val="000000"/>
          <w:shd w:val="clear" w:color="auto" w:fill="FFFFFF"/>
        </w:rPr>
        <w:t xml:space="preserve">-Google Classroom. Conceptos, características del entorno, ventajas. </w:t>
      </w:r>
    </w:p>
    <w:p w:rsidR="00C33AE2" w:rsidRDefault="00D119F1" w:rsidP="00C33AE2">
      <w:pPr>
        <w:pStyle w:val="Prrafodelista"/>
        <w:spacing w:line="360" w:lineRule="auto"/>
        <w:rPr>
          <w:color w:val="000000"/>
          <w:shd w:val="clear" w:color="auto" w:fill="FFFFFF"/>
        </w:rPr>
      </w:pPr>
      <w:r w:rsidRPr="00D119F1">
        <w:rPr>
          <w:color w:val="000000"/>
          <w:shd w:val="clear" w:color="auto" w:fill="FFFFFF"/>
        </w:rPr>
        <w:t xml:space="preserve">-Buscadores web: Google y técnicas de búsqueda más efectivas. </w:t>
      </w:r>
      <w:r w:rsidRPr="00C33AE2">
        <w:rPr>
          <w:color w:val="000000"/>
          <w:shd w:val="clear" w:color="auto" w:fill="FFFFFF"/>
        </w:rPr>
        <w:t xml:space="preserve">Otros buscadores. </w:t>
      </w:r>
    </w:p>
    <w:p w:rsidR="00D119F1" w:rsidRPr="00C33AE2" w:rsidRDefault="00D119F1" w:rsidP="00C33AE2">
      <w:pPr>
        <w:pStyle w:val="Prrafodelista"/>
        <w:spacing w:line="360" w:lineRule="auto"/>
        <w:rPr>
          <w:color w:val="000000"/>
          <w:shd w:val="clear" w:color="auto" w:fill="FFFFFF"/>
        </w:rPr>
      </w:pPr>
      <w:r w:rsidRPr="00C33AE2">
        <w:rPr>
          <w:color w:val="000000"/>
          <w:shd w:val="clear" w:color="auto" w:fill="FFFFFF"/>
        </w:rPr>
        <w:t xml:space="preserve">-Procesadores de texto: Tipos de procesadores, diferencias y similitudes. </w:t>
      </w:r>
    </w:p>
    <w:p w:rsidR="00C33AE2" w:rsidRDefault="00D119F1" w:rsidP="00C33AE2">
      <w:pPr>
        <w:pStyle w:val="Prrafodelista"/>
        <w:spacing w:line="360" w:lineRule="auto"/>
        <w:rPr>
          <w:color w:val="000000"/>
          <w:shd w:val="clear" w:color="auto" w:fill="FFFFFF"/>
        </w:rPr>
      </w:pPr>
      <w:r w:rsidRPr="00D119F1">
        <w:rPr>
          <w:color w:val="000000"/>
          <w:shd w:val="clear" w:color="auto" w:fill="FFFFFF"/>
        </w:rPr>
        <w:t xml:space="preserve">-Diseño de documento tipo revista digital. (fondo de página, cuadros de texto, columnas, letra capital, ajustes de imágenes, bordes y sombreados, formas, entre otros. </w:t>
      </w:r>
    </w:p>
    <w:p w:rsidR="00826046" w:rsidRDefault="00D119F1" w:rsidP="00C33AE2">
      <w:pPr>
        <w:pStyle w:val="Prrafodelista"/>
        <w:spacing w:line="360" w:lineRule="auto"/>
        <w:rPr>
          <w:color w:val="000000"/>
          <w:shd w:val="clear" w:color="auto" w:fill="FFFFFF"/>
        </w:rPr>
      </w:pPr>
      <w:r w:rsidRPr="00D119F1">
        <w:rPr>
          <w:color w:val="000000"/>
          <w:shd w:val="clear" w:color="auto" w:fill="FFFFFF"/>
        </w:rPr>
        <w:t>-Preconceptos básicos de robótica. Definición de robótica, características y ventajas.</w:t>
      </w:r>
    </w:p>
    <w:p w:rsidR="00F12E17" w:rsidRPr="00D119F1" w:rsidRDefault="00F12E17" w:rsidP="00C33AE2">
      <w:pPr>
        <w:pStyle w:val="Prrafodelista"/>
        <w:spacing w:line="360" w:lineRule="auto"/>
        <w:rPr>
          <w:rFonts w:ascii="Arial Narrow" w:hAnsi="Arial Narrow"/>
        </w:rPr>
      </w:pPr>
      <w:r>
        <w:rPr>
          <w:color w:val="000000"/>
          <w:shd w:val="clear" w:color="auto" w:fill="FFFFFF"/>
        </w:rPr>
        <w:t xml:space="preserve">-Evaluación. </w:t>
      </w:r>
    </w:p>
    <w:p w:rsidR="005E4796" w:rsidRPr="00EC1743" w:rsidRDefault="005E4796" w:rsidP="00D119F1">
      <w:pPr>
        <w:pStyle w:val="Prrafodelista"/>
        <w:rPr>
          <w:rFonts w:ascii="Arial Narrow" w:hAnsi="Arial Narrow"/>
        </w:rPr>
      </w:pPr>
    </w:p>
    <w:p w:rsidR="0038179F" w:rsidRPr="00EC1743" w:rsidRDefault="0038179F" w:rsidP="008107B6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:rsidR="00EC1743" w:rsidRDefault="00EC1743" w:rsidP="00A25A31">
      <w:pPr>
        <w:pStyle w:val="Prrafodelista"/>
        <w:numPr>
          <w:ilvl w:val="0"/>
          <w:numId w:val="20"/>
        </w:numPr>
        <w:ind w:left="720"/>
        <w:rPr>
          <w:rFonts w:ascii="Arial Narrow" w:eastAsia="Times New Roman" w:hAnsi="Arial Narrow" w:cs="Arial"/>
          <w:b/>
          <w:lang w:eastAsia="es-CO"/>
        </w:rPr>
      </w:pPr>
      <w:r w:rsidRPr="00EC1743">
        <w:rPr>
          <w:rFonts w:ascii="Arial Narrow" w:eastAsia="Times New Roman" w:hAnsi="Arial Narrow" w:cs="Arial"/>
          <w:b/>
          <w:lang w:eastAsia="es-CO"/>
        </w:rPr>
        <w:t xml:space="preserve">Referencias bibliográficas </w:t>
      </w:r>
    </w:p>
    <w:p w:rsidR="00A25A31" w:rsidRDefault="00A25A31" w:rsidP="00A25A31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:rsidR="007F2F25" w:rsidRDefault="007F2F25" w:rsidP="007F2F25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.</w:t>
      </w:r>
    </w:p>
    <w:p w:rsidR="00EF2537" w:rsidRPr="00EF2537" w:rsidRDefault="00C33AE2" w:rsidP="00EF2537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Leer la guía páginas </w:t>
      </w:r>
      <w:r w:rsidR="00EF2537">
        <w:rPr>
          <w:rFonts w:ascii="Arial Narrow" w:eastAsia="Times New Roman" w:hAnsi="Arial Narrow" w:cs="Arial"/>
          <w:bCs/>
          <w:lang w:eastAsia="es-CO"/>
        </w:rPr>
        <w:t>48</w:t>
      </w:r>
      <w:r w:rsidR="004C176A">
        <w:rPr>
          <w:rFonts w:ascii="Arial Narrow" w:eastAsia="Times New Roman" w:hAnsi="Arial Narrow" w:cs="Arial"/>
          <w:bCs/>
          <w:lang w:eastAsia="es-CO"/>
        </w:rPr>
        <w:t xml:space="preserve"> y </w:t>
      </w:r>
      <w:r w:rsidR="00EF2537">
        <w:rPr>
          <w:rFonts w:ascii="Arial Narrow" w:eastAsia="Times New Roman" w:hAnsi="Arial Narrow" w:cs="Arial"/>
          <w:bCs/>
          <w:lang w:eastAsia="es-CO"/>
        </w:rPr>
        <w:t>4</w:t>
      </w:r>
      <w:r w:rsidR="004C176A">
        <w:rPr>
          <w:rFonts w:ascii="Arial Narrow" w:eastAsia="Times New Roman" w:hAnsi="Arial Narrow" w:cs="Arial"/>
          <w:bCs/>
          <w:lang w:eastAsia="es-CO"/>
        </w:rPr>
        <w:t>9</w:t>
      </w:r>
      <w:r w:rsidR="00D419F3">
        <w:rPr>
          <w:rFonts w:ascii="Arial Narrow" w:eastAsia="Times New Roman" w:hAnsi="Arial Narrow" w:cs="Arial"/>
          <w:bCs/>
          <w:lang w:eastAsia="es-CO"/>
        </w:rPr>
        <w:t xml:space="preserve"> de la </w:t>
      </w:r>
      <w:proofErr w:type="spellStart"/>
      <w:r w:rsidR="00D419F3">
        <w:rPr>
          <w:rFonts w:ascii="Arial Narrow" w:eastAsia="Times New Roman" w:hAnsi="Arial Narrow" w:cs="Arial"/>
          <w:bCs/>
          <w:lang w:eastAsia="es-CO"/>
        </w:rPr>
        <w:t>guia</w:t>
      </w:r>
      <w:proofErr w:type="spellEnd"/>
      <w:r w:rsidR="004C176A">
        <w:rPr>
          <w:rFonts w:ascii="Arial Narrow" w:eastAsia="Times New Roman" w:hAnsi="Arial Narrow" w:cs="Arial"/>
          <w:bCs/>
          <w:lang w:eastAsia="es-CO"/>
        </w:rPr>
        <w:t xml:space="preserve"> para repasar </w:t>
      </w:r>
      <w:r w:rsidR="00EF2537">
        <w:rPr>
          <w:rFonts w:ascii="Arial Narrow" w:eastAsia="Times New Roman" w:hAnsi="Arial Narrow" w:cs="Arial"/>
          <w:bCs/>
          <w:lang w:eastAsia="es-CO"/>
        </w:rPr>
        <w:t>el concepto de navegadores</w:t>
      </w:r>
      <w:r w:rsidR="004C176A">
        <w:rPr>
          <w:rFonts w:ascii="Arial Narrow" w:eastAsia="Times New Roman" w:hAnsi="Arial Narrow" w:cs="Arial"/>
          <w:bCs/>
          <w:lang w:eastAsia="es-CO"/>
        </w:rPr>
        <w:t>.</w:t>
      </w:r>
    </w:p>
    <w:p w:rsidR="00EF2537" w:rsidRDefault="00EF2537" w:rsidP="00EF2537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Leer la guía páginas 50, </w:t>
      </w:r>
      <w:proofErr w:type="gramStart"/>
      <w:r>
        <w:rPr>
          <w:rFonts w:ascii="Arial Narrow" w:eastAsia="Times New Roman" w:hAnsi="Arial Narrow" w:cs="Arial"/>
          <w:bCs/>
          <w:lang w:eastAsia="es-CO"/>
        </w:rPr>
        <w:t>51 ,</w:t>
      </w:r>
      <w:proofErr w:type="gramEnd"/>
      <w:r>
        <w:rPr>
          <w:rFonts w:ascii="Arial Narrow" w:eastAsia="Times New Roman" w:hAnsi="Arial Narrow" w:cs="Arial"/>
          <w:bCs/>
          <w:lang w:eastAsia="es-CO"/>
        </w:rPr>
        <w:t xml:space="preserve"> 52  y 53 </w:t>
      </w:r>
      <w:r w:rsidR="00D419F3">
        <w:rPr>
          <w:rFonts w:ascii="Arial Narrow" w:eastAsia="Times New Roman" w:hAnsi="Arial Narrow" w:cs="Arial"/>
          <w:bCs/>
          <w:lang w:eastAsia="es-CO"/>
        </w:rPr>
        <w:t xml:space="preserve">de la </w:t>
      </w:r>
      <w:r w:rsidR="003F51BC">
        <w:rPr>
          <w:rFonts w:ascii="Arial Narrow" w:eastAsia="Times New Roman" w:hAnsi="Arial Narrow" w:cs="Arial"/>
          <w:bCs/>
          <w:lang w:eastAsia="es-CO"/>
        </w:rPr>
        <w:t xml:space="preserve">guía </w:t>
      </w:r>
      <w:r>
        <w:rPr>
          <w:rFonts w:ascii="Arial Narrow" w:eastAsia="Times New Roman" w:hAnsi="Arial Narrow" w:cs="Arial"/>
          <w:bCs/>
          <w:lang w:eastAsia="es-CO"/>
        </w:rPr>
        <w:t>para repasar el concepto de computación de la nube</w:t>
      </w:r>
    </w:p>
    <w:p w:rsidR="003F51BC" w:rsidRDefault="003F51BC" w:rsidP="00F12E17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Computación de la nube: </w:t>
      </w:r>
      <w:hyperlink r:id="rId6" w:history="1">
        <w:r w:rsidR="00F12E17" w:rsidRPr="009F558A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https://www.youtube.com/watch?v=azyBuP1oV8U&amp;ab_channel=MercadeoOpensky</w:t>
        </w:r>
      </w:hyperlink>
      <w:r w:rsidR="00F12E17"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F12E17" w:rsidRDefault="00A26E2B" w:rsidP="00F12E17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hyperlink r:id="rId7" w:history="1">
        <w:r w:rsidR="00F12E17" w:rsidRPr="009F558A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https://www.youtube.com/watch?v=xT75e-G1eak&amp;t=2s&amp;ab_channel=GCFAprendeLibre</w:t>
        </w:r>
      </w:hyperlink>
      <w:r w:rsidR="00F12E17"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834C88" w:rsidRPr="00834C88" w:rsidRDefault="004E5FFB" w:rsidP="00834C88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Correo electrónico: </w:t>
      </w:r>
      <w:hyperlink r:id="rId8" w:history="1">
        <w:r w:rsidR="00D7112E" w:rsidRPr="009F558A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https://www.youtube.com/watch?v=KUXOy3o9T2w&amp;ab_channel=Diariodeunort%C3%B3grafo</w:t>
        </w:r>
      </w:hyperlink>
      <w:r w:rsidR="00D7112E"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834C88" w:rsidRDefault="00D7112E" w:rsidP="00D7112E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Classroom: </w:t>
      </w:r>
    </w:p>
    <w:p w:rsidR="00D7112E" w:rsidRDefault="00D7112E" w:rsidP="00D7112E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Leer </w:t>
      </w:r>
      <w:r w:rsidR="00D419F3">
        <w:rPr>
          <w:rFonts w:ascii="Arial Narrow" w:eastAsia="Times New Roman" w:hAnsi="Arial Narrow" w:cs="Arial"/>
          <w:bCs/>
          <w:lang w:eastAsia="es-CO"/>
        </w:rPr>
        <w:t>páginas</w:t>
      </w:r>
      <w:r>
        <w:rPr>
          <w:rFonts w:ascii="Arial Narrow" w:eastAsia="Times New Roman" w:hAnsi="Arial Narrow" w:cs="Arial"/>
          <w:bCs/>
          <w:lang w:eastAsia="es-CO"/>
        </w:rPr>
        <w:t xml:space="preserve"> 62 y 63</w:t>
      </w:r>
      <w:r w:rsidR="00D419F3">
        <w:rPr>
          <w:rFonts w:ascii="Arial Narrow" w:eastAsia="Times New Roman" w:hAnsi="Arial Narrow" w:cs="Arial"/>
          <w:bCs/>
          <w:lang w:eastAsia="es-CO"/>
        </w:rPr>
        <w:t xml:space="preserve"> de la guía de tecnología</w:t>
      </w:r>
    </w:p>
    <w:p w:rsidR="00834C88" w:rsidRPr="00834C88" w:rsidRDefault="00A26E2B" w:rsidP="00834C88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hyperlink r:id="rId9" w:history="1">
        <w:r w:rsidR="00834C88" w:rsidRPr="009F558A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https://www.youtube.com/watch?v=CaCdjU0hbw4&amp;ab_channel=LaitaDigital</w:t>
        </w:r>
      </w:hyperlink>
      <w:r w:rsidR="00834C88"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834C88" w:rsidRDefault="00D419F3" w:rsidP="00D7112E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Buscadores: </w:t>
      </w:r>
    </w:p>
    <w:p w:rsidR="00D419F3" w:rsidRDefault="00D419F3" w:rsidP="00D7112E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Leer 70 y 71 de la guía de tecnología</w:t>
      </w:r>
    </w:p>
    <w:p w:rsidR="00834C88" w:rsidRDefault="00A26E2B" w:rsidP="00824B94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hyperlink r:id="rId10" w:history="1">
        <w:r w:rsidR="00824B94" w:rsidRPr="009F558A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https://www.youtube.com/watch?v=fXPFpNASbRE&amp;ab_channel=ElSal%C3%B3ndeInform%C3%A1tica</w:t>
        </w:r>
      </w:hyperlink>
      <w:r w:rsidR="00824B94"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834C88" w:rsidRDefault="00824B94" w:rsidP="00D7112E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Procesadores de texto:</w:t>
      </w:r>
    </w:p>
    <w:p w:rsidR="00824B94" w:rsidRDefault="00A26E2B" w:rsidP="00824B94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hyperlink r:id="rId11" w:history="1">
        <w:r w:rsidR="00824B94" w:rsidRPr="009F558A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https://www.youtube.com/watch?v=ttO5rN8nnNI&amp;ab_channel=ElSal%C3%B3ndeInform%C3%A1tica</w:t>
        </w:r>
      </w:hyperlink>
      <w:r w:rsidR="00824B94"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824B94" w:rsidRDefault="003F51BC" w:rsidP="00824B94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Leer p</w:t>
      </w:r>
      <w:r w:rsidR="005E1E26">
        <w:rPr>
          <w:rFonts w:ascii="Arial Narrow" w:eastAsia="Times New Roman" w:hAnsi="Arial Narrow" w:cs="Arial"/>
          <w:bCs/>
          <w:lang w:eastAsia="es-CO"/>
        </w:rPr>
        <w:t xml:space="preserve">aginas 73, 74 </w:t>
      </w:r>
      <w:r>
        <w:rPr>
          <w:rFonts w:ascii="Arial Narrow" w:eastAsia="Times New Roman" w:hAnsi="Arial Narrow" w:cs="Arial"/>
          <w:bCs/>
          <w:lang w:eastAsia="es-CO"/>
        </w:rPr>
        <w:t>y 75</w:t>
      </w:r>
    </w:p>
    <w:p w:rsidR="00834C88" w:rsidRPr="00824B94" w:rsidRDefault="005E1E26" w:rsidP="00824B94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 w:rsidRPr="00824B94">
        <w:rPr>
          <w:rFonts w:ascii="Arial Narrow" w:eastAsia="Times New Roman" w:hAnsi="Arial Narrow" w:cs="Arial"/>
          <w:bCs/>
          <w:lang w:eastAsia="es-CO"/>
        </w:rPr>
        <w:t xml:space="preserve">Revista </w:t>
      </w:r>
      <w:r w:rsidR="003F51BC" w:rsidRPr="00824B94">
        <w:rPr>
          <w:rFonts w:ascii="Arial Narrow" w:eastAsia="Times New Roman" w:hAnsi="Arial Narrow" w:cs="Arial"/>
          <w:bCs/>
          <w:lang w:eastAsia="es-CO"/>
        </w:rPr>
        <w:t xml:space="preserve">Digital: </w:t>
      </w:r>
    </w:p>
    <w:p w:rsidR="00824B94" w:rsidRDefault="00A26E2B" w:rsidP="00824B94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hyperlink r:id="rId12" w:history="1">
        <w:r w:rsidR="00824B94" w:rsidRPr="009F558A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https://www.youtube.com/watch?v=6-O2LLu-YLo&amp;ab_channel=KarenPi%C3%B1erosDesign</w:t>
        </w:r>
      </w:hyperlink>
      <w:r w:rsidR="00824B94">
        <w:rPr>
          <w:rFonts w:ascii="Arial Narrow" w:eastAsia="Times New Roman" w:hAnsi="Arial Narrow" w:cs="Arial"/>
          <w:bCs/>
          <w:lang w:eastAsia="es-CO"/>
        </w:rPr>
        <w:t xml:space="preserve"> </w:t>
      </w:r>
    </w:p>
    <w:p w:rsidR="005E1E26" w:rsidRDefault="003F51BC" w:rsidP="00D7112E">
      <w:pPr>
        <w:pStyle w:val="Prrafodelista"/>
        <w:numPr>
          <w:ilvl w:val="0"/>
          <w:numId w:val="32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Leer paginas 78, 79, 80 y 84 </w:t>
      </w:r>
    </w:p>
    <w:p w:rsidR="00824B94" w:rsidRPr="00824B94" w:rsidRDefault="00824B94" w:rsidP="00824B94">
      <w:pPr>
        <w:rPr>
          <w:rFonts w:ascii="Arial Narrow" w:eastAsia="Times New Roman" w:hAnsi="Arial Narrow" w:cs="Arial"/>
          <w:bCs/>
          <w:lang w:eastAsia="es-CO"/>
        </w:rPr>
      </w:pPr>
    </w:p>
    <w:p w:rsidR="00D21918" w:rsidRDefault="00D21918" w:rsidP="00D21918">
      <w:pPr>
        <w:pStyle w:val="Prrafodelista"/>
        <w:ind w:left="1440"/>
        <w:rPr>
          <w:rFonts w:ascii="Arial Narrow" w:eastAsia="Times New Roman" w:hAnsi="Arial Narrow" w:cs="Arial"/>
          <w:bCs/>
          <w:lang w:eastAsia="es-CO"/>
        </w:rPr>
      </w:pPr>
    </w:p>
    <w:p w:rsidR="008A5ABD" w:rsidRPr="004C176A" w:rsidRDefault="008A5ABD" w:rsidP="008A5ABD">
      <w:pPr>
        <w:pStyle w:val="Prrafodelista"/>
        <w:ind w:left="1440"/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Guía elaborada por: Juan </w:t>
      </w:r>
      <w:r w:rsidR="00824B94">
        <w:rPr>
          <w:rFonts w:ascii="Arial Narrow" w:eastAsia="Times New Roman" w:hAnsi="Arial Narrow" w:cs="Arial"/>
          <w:bCs/>
          <w:lang w:eastAsia="es-CO"/>
        </w:rPr>
        <w:t>Darío</w:t>
      </w:r>
      <w:r w:rsidR="00C33AE2">
        <w:rPr>
          <w:rFonts w:ascii="Arial Narrow" w:eastAsia="Times New Roman" w:hAnsi="Arial Narrow" w:cs="Arial"/>
          <w:bCs/>
          <w:lang w:eastAsia="es-CO"/>
        </w:rPr>
        <w:t xml:space="preserve"> Cock </w:t>
      </w:r>
      <w:r w:rsidR="00824B94">
        <w:rPr>
          <w:rFonts w:ascii="Arial Narrow" w:eastAsia="Times New Roman" w:hAnsi="Arial Narrow" w:cs="Arial"/>
          <w:bCs/>
          <w:lang w:eastAsia="es-CO"/>
        </w:rPr>
        <w:t>Martínez</w:t>
      </w:r>
    </w:p>
    <w:p w:rsidR="004C176A" w:rsidRPr="004C176A" w:rsidRDefault="004C176A" w:rsidP="004C176A">
      <w:pPr>
        <w:rPr>
          <w:rFonts w:ascii="Arial Narrow" w:eastAsia="Times New Roman" w:hAnsi="Arial Narrow" w:cs="Arial"/>
          <w:bCs/>
          <w:lang w:eastAsia="es-CO"/>
        </w:rPr>
      </w:pPr>
    </w:p>
    <w:p w:rsidR="007F2F25" w:rsidRPr="004C176A" w:rsidRDefault="007F2F25" w:rsidP="004C176A">
      <w:pPr>
        <w:pStyle w:val="Prrafodelista"/>
        <w:ind w:left="1440"/>
        <w:rPr>
          <w:rFonts w:ascii="Arial Narrow" w:eastAsia="Times New Roman" w:hAnsi="Arial Narrow" w:cs="Arial"/>
          <w:bCs/>
          <w:lang w:eastAsia="es-CO"/>
        </w:rPr>
      </w:pPr>
    </w:p>
    <w:sectPr w:rsidR="007F2F25" w:rsidRPr="004C17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210A8"/>
    <w:multiLevelType w:val="hybridMultilevel"/>
    <w:tmpl w:val="3A961B0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4E7584"/>
    <w:multiLevelType w:val="hybridMultilevel"/>
    <w:tmpl w:val="397A468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EA4AD1"/>
    <w:multiLevelType w:val="hybridMultilevel"/>
    <w:tmpl w:val="5AF0FAB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BD625F"/>
    <w:multiLevelType w:val="hybridMultilevel"/>
    <w:tmpl w:val="372E5C1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FE5DAC"/>
    <w:multiLevelType w:val="hybridMultilevel"/>
    <w:tmpl w:val="D7521B6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9A3497"/>
    <w:multiLevelType w:val="hybridMultilevel"/>
    <w:tmpl w:val="7E3A0552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C084620"/>
    <w:multiLevelType w:val="hybridMultilevel"/>
    <w:tmpl w:val="E26AAF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8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67EC0"/>
    <w:multiLevelType w:val="hybridMultilevel"/>
    <w:tmpl w:val="8BEC7084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C5990"/>
    <w:multiLevelType w:val="hybridMultilevel"/>
    <w:tmpl w:val="44E0B0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FF6284C"/>
    <w:multiLevelType w:val="hybridMultilevel"/>
    <w:tmpl w:val="6770C0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6046FE"/>
    <w:multiLevelType w:val="hybridMultilevel"/>
    <w:tmpl w:val="A37C608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64149E"/>
    <w:multiLevelType w:val="hybridMultilevel"/>
    <w:tmpl w:val="312256F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17"/>
  </w:num>
  <w:num w:numId="4">
    <w:abstractNumId w:val="28"/>
  </w:num>
  <w:num w:numId="5">
    <w:abstractNumId w:val="1"/>
  </w:num>
  <w:num w:numId="6">
    <w:abstractNumId w:val="22"/>
  </w:num>
  <w:num w:numId="7">
    <w:abstractNumId w:val="16"/>
  </w:num>
  <w:num w:numId="8">
    <w:abstractNumId w:val="21"/>
  </w:num>
  <w:num w:numId="9">
    <w:abstractNumId w:val="12"/>
  </w:num>
  <w:num w:numId="10">
    <w:abstractNumId w:val="7"/>
  </w:num>
  <w:num w:numId="11">
    <w:abstractNumId w:val="14"/>
  </w:num>
  <w:num w:numId="12">
    <w:abstractNumId w:val="20"/>
  </w:num>
  <w:num w:numId="13">
    <w:abstractNumId w:val="29"/>
  </w:num>
  <w:num w:numId="14">
    <w:abstractNumId w:val="18"/>
  </w:num>
  <w:num w:numId="15">
    <w:abstractNumId w:val="27"/>
  </w:num>
  <w:num w:numId="16">
    <w:abstractNumId w:val="25"/>
  </w:num>
  <w:num w:numId="17">
    <w:abstractNumId w:val="15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3"/>
  </w:num>
  <w:num w:numId="23">
    <w:abstractNumId w:val="30"/>
  </w:num>
  <w:num w:numId="24">
    <w:abstractNumId w:val="10"/>
  </w:num>
  <w:num w:numId="25">
    <w:abstractNumId w:val="24"/>
  </w:num>
  <w:num w:numId="26">
    <w:abstractNumId w:val="5"/>
  </w:num>
  <w:num w:numId="27">
    <w:abstractNumId w:val="0"/>
  </w:num>
  <w:num w:numId="28">
    <w:abstractNumId w:val="13"/>
  </w:num>
  <w:num w:numId="29">
    <w:abstractNumId w:val="31"/>
  </w:num>
  <w:num w:numId="30">
    <w:abstractNumId w:val="6"/>
  </w:num>
  <w:num w:numId="31">
    <w:abstractNumId w:val="26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7C"/>
    <w:rsid w:val="00003413"/>
    <w:rsid w:val="000D67E0"/>
    <w:rsid w:val="000E6C71"/>
    <w:rsid w:val="0010094B"/>
    <w:rsid w:val="0014143D"/>
    <w:rsid w:val="0017367D"/>
    <w:rsid w:val="0017607C"/>
    <w:rsid w:val="0018517E"/>
    <w:rsid w:val="001A7AE8"/>
    <w:rsid w:val="001E56F1"/>
    <w:rsid w:val="002223F1"/>
    <w:rsid w:val="002B20AA"/>
    <w:rsid w:val="00301675"/>
    <w:rsid w:val="00302B95"/>
    <w:rsid w:val="00316048"/>
    <w:rsid w:val="00335296"/>
    <w:rsid w:val="003732F3"/>
    <w:rsid w:val="0038179F"/>
    <w:rsid w:val="003920E9"/>
    <w:rsid w:val="003C4A7C"/>
    <w:rsid w:val="003F492D"/>
    <w:rsid w:val="003F5068"/>
    <w:rsid w:val="003F51BC"/>
    <w:rsid w:val="00411EB0"/>
    <w:rsid w:val="00431052"/>
    <w:rsid w:val="00472300"/>
    <w:rsid w:val="004C176A"/>
    <w:rsid w:val="004D6A6C"/>
    <w:rsid w:val="004E5FFB"/>
    <w:rsid w:val="005033E2"/>
    <w:rsid w:val="00524F55"/>
    <w:rsid w:val="00526DBF"/>
    <w:rsid w:val="00540B62"/>
    <w:rsid w:val="00580A6D"/>
    <w:rsid w:val="005E1E26"/>
    <w:rsid w:val="005E4796"/>
    <w:rsid w:val="005E71E1"/>
    <w:rsid w:val="00602226"/>
    <w:rsid w:val="00606518"/>
    <w:rsid w:val="0067247E"/>
    <w:rsid w:val="006D77F7"/>
    <w:rsid w:val="00794BC0"/>
    <w:rsid w:val="007C1C15"/>
    <w:rsid w:val="007C2E62"/>
    <w:rsid w:val="007F2F25"/>
    <w:rsid w:val="008107B6"/>
    <w:rsid w:val="0081488A"/>
    <w:rsid w:val="00824B94"/>
    <w:rsid w:val="00826046"/>
    <w:rsid w:val="00834C88"/>
    <w:rsid w:val="008A5ABD"/>
    <w:rsid w:val="008A71B9"/>
    <w:rsid w:val="008F108B"/>
    <w:rsid w:val="00941BC9"/>
    <w:rsid w:val="00960B08"/>
    <w:rsid w:val="0097794F"/>
    <w:rsid w:val="00984706"/>
    <w:rsid w:val="009B51B8"/>
    <w:rsid w:val="009C1059"/>
    <w:rsid w:val="009C687F"/>
    <w:rsid w:val="009C7E8B"/>
    <w:rsid w:val="009E7060"/>
    <w:rsid w:val="009F77A3"/>
    <w:rsid w:val="00A25A31"/>
    <w:rsid w:val="00A26E2B"/>
    <w:rsid w:val="00A320B0"/>
    <w:rsid w:val="00A57C39"/>
    <w:rsid w:val="00AB106E"/>
    <w:rsid w:val="00B1528C"/>
    <w:rsid w:val="00B53626"/>
    <w:rsid w:val="00B857A4"/>
    <w:rsid w:val="00BF63D1"/>
    <w:rsid w:val="00C02858"/>
    <w:rsid w:val="00C33AE2"/>
    <w:rsid w:val="00C47802"/>
    <w:rsid w:val="00CB21B7"/>
    <w:rsid w:val="00CB791B"/>
    <w:rsid w:val="00CC1129"/>
    <w:rsid w:val="00D00138"/>
    <w:rsid w:val="00D00E18"/>
    <w:rsid w:val="00D119F1"/>
    <w:rsid w:val="00D21918"/>
    <w:rsid w:val="00D21A9A"/>
    <w:rsid w:val="00D35726"/>
    <w:rsid w:val="00D419F3"/>
    <w:rsid w:val="00D569DA"/>
    <w:rsid w:val="00D7112E"/>
    <w:rsid w:val="00D77BAA"/>
    <w:rsid w:val="00D86608"/>
    <w:rsid w:val="00E10D10"/>
    <w:rsid w:val="00E510E1"/>
    <w:rsid w:val="00E5241A"/>
    <w:rsid w:val="00E60480"/>
    <w:rsid w:val="00EB1384"/>
    <w:rsid w:val="00EC1743"/>
    <w:rsid w:val="00EE4B7F"/>
    <w:rsid w:val="00EF2537"/>
    <w:rsid w:val="00F12E17"/>
    <w:rsid w:val="00F356E9"/>
    <w:rsid w:val="00F767D1"/>
    <w:rsid w:val="00F912E4"/>
    <w:rsid w:val="00FB2CE8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1366E"/>
  <w15:docId w15:val="{AB433317-5789-463C-A678-D118BC54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UXOy3o9T2w&amp;ab_channel=Diariodeunort%C3%B3graf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T75e-G1eak&amp;t=2s&amp;ab_channel=GCFAprendeLibre" TargetMode="External"/><Relationship Id="rId12" Type="http://schemas.openxmlformats.org/officeDocument/2006/relationships/hyperlink" Target="https://www.youtube.com/watch?v=6-O2LLu-YLo&amp;ab_channel=KarenPi%C3%B1erosDesig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azyBuP1oV8U&amp;ab_channel=MercadeoOpensky" TargetMode="External"/><Relationship Id="rId11" Type="http://schemas.openxmlformats.org/officeDocument/2006/relationships/hyperlink" Target="https://www.youtube.com/watch?v=ttO5rN8nnNI&amp;ab_channel=ElSal%C3%B3ndeInform%C3%A1tica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youtube.com/watch?v=fXPFpNASbRE&amp;ab_channel=ElSal%C3%B3ndeInform%C3%A1ti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aCdjU0hbw4&amp;ab_channel=LaitaDigita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Jefe de Area</dc:creator>
  <cp:lastModifiedBy>Sala 118</cp:lastModifiedBy>
  <cp:revision>3</cp:revision>
  <dcterms:created xsi:type="dcterms:W3CDTF">2023-04-28T18:13:00Z</dcterms:created>
  <dcterms:modified xsi:type="dcterms:W3CDTF">2023-05-02T14:07:00Z</dcterms:modified>
</cp:coreProperties>
</file>